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82" w:rsidRPr="004D77EF" w:rsidRDefault="003A6F82" w:rsidP="003A6F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7E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A6F82" w:rsidRPr="004D77EF" w:rsidRDefault="003A6F82" w:rsidP="003A6F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7EF">
        <w:rPr>
          <w:rFonts w:ascii="Times New Roman" w:hAnsi="Times New Roman" w:cs="Times New Roman"/>
          <w:b/>
          <w:sz w:val="24"/>
          <w:szCs w:val="24"/>
        </w:rPr>
        <w:t>о формировании идеи правового регулирования и проведении</w:t>
      </w:r>
    </w:p>
    <w:p w:rsidR="003A6F82" w:rsidRPr="004D77EF" w:rsidRDefault="003A6F82" w:rsidP="003A6F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7EF">
        <w:rPr>
          <w:rFonts w:ascii="Times New Roman" w:hAnsi="Times New Roman" w:cs="Times New Roman"/>
          <w:b/>
          <w:sz w:val="24"/>
          <w:szCs w:val="24"/>
        </w:rPr>
        <w:t>публичных консультаций</w:t>
      </w:r>
    </w:p>
    <w:p w:rsidR="003A6F82" w:rsidRPr="004D77EF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F82" w:rsidRPr="004D77EF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управление потребительского рынка и развития предпринимательства администрации города Новокузнецка</w:t>
      </w:r>
      <w:r w:rsidRPr="004D77EF">
        <w:rPr>
          <w:rFonts w:ascii="Times New Roman" w:hAnsi="Times New Roman" w:cs="Times New Roman"/>
          <w:sz w:val="24"/>
          <w:szCs w:val="24"/>
        </w:rPr>
        <w:t xml:space="preserve"> извещает о начале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7EF">
        <w:rPr>
          <w:rFonts w:ascii="Times New Roman" w:hAnsi="Times New Roman" w:cs="Times New Roman"/>
          <w:sz w:val="24"/>
          <w:szCs w:val="24"/>
        </w:rPr>
        <w:t>идеи  (концепции) предлагаемого правового регулирования и сборе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7EF">
        <w:rPr>
          <w:rFonts w:ascii="Times New Roman" w:hAnsi="Times New Roman" w:cs="Times New Roman"/>
          <w:sz w:val="24"/>
          <w:szCs w:val="24"/>
        </w:rPr>
        <w:t>заинтересованных лиц.</w:t>
      </w:r>
    </w:p>
    <w:p w:rsidR="003A6F82" w:rsidRPr="004D77EF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77EF">
        <w:rPr>
          <w:rFonts w:ascii="Times New Roman" w:hAnsi="Times New Roman" w:cs="Times New Roman"/>
          <w:sz w:val="24"/>
          <w:szCs w:val="24"/>
        </w:rPr>
        <w:t>Предло</w:t>
      </w:r>
      <w:r>
        <w:rPr>
          <w:rFonts w:ascii="Times New Roman" w:hAnsi="Times New Roman" w:cs="Times New Roman"/>
          <w:sz w:val="24"/>
          <w:szCs w:val="24"/>
        </w:rPr>
        <w:t>жения принимаются по адресу: 654080, г. Новокузнецк, ул. Кирова, 71, кааб. 340, тел. 8(3843)32-17-40</w:t>
      </w:r>
      <w:r w:rsidRPr="004D77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7EF">
        <w:rPr>
          <w:rFonts w:ascii="Times New Roman" w:hAnsi="Times New Roman" w:cs="Times New Roman"/>
          <w:sz w:val="24"/>
          <w:szCs w:val="24"/>
        </w:rPr>
        <w:t>а также по адресу элек</w:t>
      </w:r>
      <w:r>
        <w:rPr>
          <w:rFonts w:ascii="Times New Roman" w:hAnsi="Times New Roman" w:cs="Times New Roman"/>
          <w:sz w:val="24"/>
          <w:szCs w:val="24"/>
        </w:rPr>
        <w:t xml:space="preserve">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upr</w:t>
      </w:r>
      <w:proofErr w:type="spellEnd"/>
      <w:r w:rsidRPr="0081755D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Pr="0081755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admnkz</w:t>
      </w:r>
      <w:proofErr w:type="spellEnd"/>
      <w:r w:rsidRPr="008175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4D77EF">
        <w:rPr>
          <w:rFonts w:ascii="Times New Roman" w:hAnsi="Times New Roman" w:cs="Times New Roman"/>
          <w:sz w:val="24"/>
          <w:szCs w:val="24"/>
        </w:rPr>
        <w:t>.</w:t>
      </w:r>
    </w:p>
    <w:p w:rsidR="003A6F82" w:rsidRPr="004D77EF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77EF">
        <w:rPr>
          <w:rFonts w:ascii="Times New Roman" w:hAnsi="Times New Roman" w:cs="Times New Roman"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sz w:val="24"/>
          <w:szCs w:val="24"/>
        </w:rPr>
        <w:t>приема предложений: 14.01.2021-</w:t>
      </w:r>
      <w:r w:rsidRPr="0081755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.01.2021</w:t>
      </w:r>
      <w:r w:rsidRPr="004D77EF">
        <w:rPr>
          <w:rFonts w:ascii="Times New Roman" w:hAnsi="Times New Roman" w:cs="Times New Roman"/>
          <w:sz w:val="24"/>
          <w:szCs w:val="24"/>
        </w:rPr>
        <w:t>.</w:t>
      </w:r>
    </w:p>
    <w:p w:rsidR="003A6F82" w:rsidRPr="004D77EF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77EF">
        <w:rPr>
          <w:rFonts w:ascii="Times New Roman" w:hAnsi="Times New Roman" w:cs="Times New Roman"/>
          <w:sz w:val="24"/>
          <w:szCs w:val="24"/>
        </w:rPr>
        <w:t>1. Описание   проблемы,  на  решение  которой  направлено  предлагаемое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7EF">
        <w:rPr>
          <w:rFonts w:ascii="Times New Roman" w:hAnsi="Times New Roman" w:cs="Times New Roman"/>
          <w:sz w:val="24"/>
          <w:szCs w:val="24"/>
        </w:rPr>
        <w:t xml:space="preserve">правовое регулирование: </w:t>
      </w:r>
      <w:r>
        <w:rPr>
          <w:rFonts w:ascii="Times New Roman" w:hAnsi="Times New Roman" w:cs="Times New Roman"/>
          <w:sz w:val="24"/>
          <w:szCs w:val="24"/>
        </w:rPr>
        <w:t>несоответствие действующей редакции нормативного правового акта фактическому состоянию</w:t>
      </w:r>
      <w:r w:rsidRPr="004D77EF">
        <w:rPr>
          <w:rFonts w:ascii="Times New Roman" w:hAnsi="Times New Roman" w:cs="Times New Roman"/>
          <w:sz w:val="24"/>
          <w:szCs w:val="24"/>
        </w:rPr>
        <w:t>.</w:t>
      </w:r>
    </w:p>
    <w:p w:rsidR="003A6F82" w:rsidRPr="004D77EF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77EF">
        <w:rPr>
          <w:rFonts w:ascii="Times New Roman" w:hAnsi="Times New Roman" w:cs="Times New Roman"/>
          <w:sz w:val="24"/>
          <w:szCs w:val="24"/>
        </w:rPr>
        <w:t>2. Цели предлагаем</w:t>
      </w:r>
      <w:r>
        <w:rPr>
          <w:rFonts w:ascii="Times New Roman" w:hAnsi="Times New Roman" w:cs="Times New Roman"/>
          <w:sz w:val="24"/>
          <w:szCs w:val="24"/>
        </w:rPr>
        <w:t>ого правового регулирования: достижение нормативов обеспеченности населения площадью нестационарных торговых объектов</w:t>
      </w:r>
      <w:r w:rsidRPr="004D77EF">
        <w:rPr>
          <w:rFonts w:ascii="Times New Roman" w:hAnsi="Times New Roman" w:cs="Times New Roman"/>
          <w:sz w:val="24"/>
          <w:szCs w:val="24"/>
        </w:rPr>
        <w:t>.</w:t>
      </w:r>
    </w:p>
    <w:p w:rsidR="003A6F82" w:rsidRPr="00E400C9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77EF">
        <w:rPr>
          <w:rFonts w:ascii="Times New Roman" w:hAnsi="Times New Roman" w:cs="Times New Roman"/>
          <w:sz w:val="24"/>
          <w:szCs w:val="24"/>
        </w:rPr>
        <w:t>3. Ожидаемый   результат   (выраженный   установленными   разработчиком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7EF">
        <w:rPr>
          <w:rFonts w:ascii="Times New Roman" w:hAnsi="Times New Roman" w:cs="Times New Roman"/>
          <w:sz w:val="24"/>
          <w:szCs w:val="24"/>
        </w:rPr>
        <w:t>показателями) предлага</w:t>
      </w:r>
      <w:r>
        <w:rPr>
          <w:rFonts w:ascii="Times New Roman" w:hAnsi="Times New Roman" w:cs="Times New Roman"/>
          <w:sz w:val="24"/>
          <w:szCs w:val="24"/>
        </w:rPr>
        <w:t xml:space="preserve">емого правового регулирования: </w:t>
      </w:r>
      <w:r w:rsidRPr="00E400C9">
        <w:rPr>
          <w:rFonts w:ascii="Times New Roman" w:hAnsi="Times New Roman" w:cs="Times New Roman"/>
          <w:sz w:val="24"/>
          <w:szCs w:val="24"/>
        </w:rPr>
        <w:t xml:space="preserve">приведение в соответствие с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E400C9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3A6F82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77EF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4D77EF">
        <w:rPr>
          <w:rFonts w:ascii="Times New Roman" w:hAnsi="Times New Roman" w:cs="Times New Roman"/>
          <w:sz w:val="24"/>
          <w:szCs w:val="24"/>
        </w:rPr>
        <w:t>оторых   вытекает   необходимость   разработки   предлагаемого  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7EF">
        <w:rPr>
          <w:rFonts w:ascii="Times New Roman" w:hAnsi="Times New Roman" w:cs="Times New Roman"/>
          <w:sz w:val="24"/>
          <w:szCs w:val="24"/>
        </w:rPr>
        <w:t>регулирова</w:t>
      </w:r>
      <w:r>
        <w:rPr>
          <w:rFonts w:ascii="Times New Roman" w:hAnsi="Times New Roman" w:cs="Times New Roman"/>
          <w:sz w:val="24"/>
          <w:szCs w:val="24"/>
        </w:rPr>
        <w:t>ния в данной области:</w:t>
      </w:r>
    </w:p>
    <w:p w:rsidR="003A6F82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3A6F82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28.12.2009 №381-ФЗ «Об основах государственного регулирования торговой деятельности в Российской Федерации»;</w:t>
      </w:r>
    </w:p>
    <w:p w:rsidR="003A6F82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Кемеровской области от 28.01.2010 №12-ОЗ «О государственном регулировании торговой деятельности»;</w:t>
      </w:r>
    </w:p>
    <w:p w:rsidR="003A6F82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C1D">
        <w:rPr>
          <w:rFonts w:ascii="Times New Roman" w:hAnsi="Times New Roman" w:cs="Times New Roman"/>
          <w:sz w:val="24"/>
          <w:szCs w:val="24"/>
        </w:rPr>
        <w:t>Постановление Коллегии Администрации Кеме</w:t>
      </w:r>
      <w:r>
        <w:rPr>
          <w:rFonts w:ascii="Times New Roman" w:hAnsi="Times New Roman" w:cs="Times New Roman"/>
          <w:sz w:val="24"/>
          <w:szCs w:val="24"/>
        </w:rPr>
        <w:t>ровской области от 30.11.2010 №</w:t>
      </w:r>
      <w:r w:rsidRPr="00607C1D">
        <w:rPr>
          <w:rFonts w:ascii="Times New Roman" w:hAnsi="Times New Roman" w:cs="Times New Roman"/>
          <w:sz w:val="24"/>
          <w:szCs w:val="24"/>
        </w:rPr>
        <w:t xml:space="preserve">530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607C1D">
        <w:rPr>
          <w:rFonts w:ascii="Times New Roman" w:hAnsi="Times New Roman" w:cs="Times New Roman"/>
          <w:sz w:val="24"/>
          <w:szCs w:val="24"/>
        </w:rPr>
        <w:t>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</w:t>
      </w:r>
      <w:proofErr w:type="gramEnd"/>
      <w:r w:rsidRPr="00607C1D">
        <w:rPr>
          <w:rFonts w:ascii="Times New Roman" w:hAnsi="Times New Roman" w:cs="Times New Roman"/>
          <w:sz w:val="24"/>
          <w:szCs w:val="24"/>
        </w:rPr>
        <w:t xml:space="preserve"> предоставления земельных участков и установления </w:t>
      </w:r>
      <w:r>
        <w:rPr>
          <w:rFonts w:ascii="Times New Roman" w:hAnsi="Times New Roman" w:cs="Times New Roman"/>
          <w:sz w:val="24"/>
          <w:szCs w:val="24"/>
        </w:rPr>
        <w:t>сервитута, публичного сервитута»;</w:t>
      </w:r>
    </w:p>
    <w:p w:rsidR="003A6F82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Новокузнецка от 13.02.2017 №</w:t>
      </w:r>
      <w:r w:rsidRPr="00344764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4764">
        <w:rPr>
          <w:rFonts w:ascii="Times New Roman" w:hAnsi="Times New Roman" w:cs="Times New Roman"/>
          <w:sz w:val="24"/>
          <w:szCs w:val="24"/>
        </w:rPr>
        <w:t>Об организации работы по разработке и утверждению схемы размещения нестационарных торговых объектов на территории Н</w:t>
      </w:r>
      <w:r>
        <w:rPr>
          <w:rFonts w:ascii="Times New Roman" w:hAnsi="Times New Roman" w:cs="Times New Roman"/>
          <w:sz w:val="24"/>
          <w:szCs w:val="24"/>
        </w:rPr>
        <w:t>овокузнецкого городского округа».</w:t>
      </w:r>
      <w:r w:rsidRPr="00344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F82" w:rsidRPr="004D77EF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77EF">
        <w:rPr>
          <w:rFonts w:ascii="Times New Roman" w:hAnsi="Times New Roman" w:cs="Times New Roman"/>
          <w:sz w:val="24"/>
          <w:szCs w:val="24"/>
        </w:rPr>
        <w:t>5. Иная  информация  по  решению  разработчика  проекта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7EF">
        <w:rPr>
          <w:rFonts w:ascii="Times New Roman" w:hAnsi="Times New Roman" w:cs="Times New Roman"/>
          <w:sz w:val="24"/>
          <w:szCs w:val="24"/>
        </w:rPr>
        <w:t>нормативного  правового  акта,  относящаяся  к  сведениям о подготовке идеи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7EF">
        <w:rPr>
          <w:rFonts w:ascii="Times New Roman" w:hAnsi="Times New Roman" w:cs="Times New Roman"/>
          <w:sz w:val="24"/>
          <w:szCs w:val="24"/>
        </w:rPr>
        <w:t xml:space="preserve">(концепции) предлагаемого правового регулирования: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7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6F82" w:rsidRPr="004D77EF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F82" w:rsidRPr="004D77EF" w:rsidRDefault="003A6F82" w:rsidP="003A6F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77EF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3A6F82" w:rsidRPr="004D77EF" w:rsidRDefault="003A6F82" w:rsidP="003A6F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107"/>
        <w:gridCol w:w="510"/>
      </w:tblGrid>
      <w:tr w:rsidR="003A6F82" w:rsidRPr="004D77EF" w:rsidTr="005A01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2" w:rsidRPr="004D77EF" w:rsidRDefault="003A6F82" w:rsidP="005A01F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2" w:rsidRPr="004D77EF" w:rsidRDefault="003A6F82" w:rsidP="005A01F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EF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2" w:rsidRPr="004D77EF" w:rsidRDefault="003A6F82" w:rsidP="005A01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6F82" w:rsidRPr="004D77EF" w:rsidTr="005A01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2" w:rsidRPr="004D77EF" w:rsidRDefault="003A6F82" w:rsidP="005A01F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2" w:rsidRPr="004D77EF" w:rsidRDefault="003A6F82" w:rsidP="005A01F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7EF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2" w:rsidRPr="004D77EF" w:rsidRDefault="003A6F82" w:rsidP="005A01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A6F82" w:rsidRPr="004D77EF" w:rsidRDefault="003A6F82" w:rsidP="003A6F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3816" w:rsidRDefault="003A6F82"/>
    <w:sectPr w:rsidR="00B83816" w:rsidSect="009F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F82"/>
    <w:rsid w:val="001F11D3"/>
    <w:rsid w:val="003A6F82"/>
    <w:rsid w:val="008A354D"/>
    <w:rsid w:val="009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F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2021-01-15T05:38:00Z</dcterms:created>
  <dcterms:modified xsi:type="dcterms:W3CDTF">2021-01-15T05:38:00Z</dcterms:modified>
</cp:coreProperties>
</file>